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77" w:rsidRPr="00514844" w:rsidRDefault="00514844" w:rsidP="00514844">
      <w:pPr>
        <w:jc w:val="center"/>
        <w:rPr>
          <w:b/>
        </w:rPr>
      </w:pPr>
      <w:r w:rsidRPr="00514844">
        <w:rPr>
          <w:b/>
        </w:rPr>
        <w:t>Tentative Agenda</w:t>
      </w:r>
    </w:p>
    <w:p w:rsidR="00514844" w:rsidRPr="00F078DF" w:rsidRDefault="00514844" w:rsidP="00514844">
      <w:pPr>
        <w:pStyle w:val="NoSpacing"/>
        <w:rPr>
          <w:b/>
        </w:rPr>
      </w:pPr>
      <w:r w:rsidRPr="00F078DF">
        <w:rPr>
          <w:b/>
        </w:rPr>
        <w:t>Wednesday</w:t>
      </w:r>
      <w:r w:rsidR="00F078DF" w:rsidRPr="00F078DF">
        <w:rPr>
          <w:b/>
        </w:rPr>
        <w:t>, April 1, 2020</w:t>
      </w:r>
    </w:p>
    <w:p w:rsidR="00514844" w:rsidRDefault="00514844" w:rsidP="00514844">
      <w:pPr>
        <w:pStyle w:val="NoSpacing"/>
      </w:pPr>
    </w:p>
    <w:p w:rsidR="00514844" w:rsidRDefault="00514844" w:rsidP="00514844">
      <w:pPr>
        <w:pStyle w:val="NoSpacing"/>
      </w:pPr>
      <w:r>
        <w:t>9 am – 1 pm</w:t>
      </w:r>
      <w:r>
        <w:tab/>
      </w:r>
      <w:r>
        <w:tab/>
        <w:t>Registration</w:t>
      </w:r>
    </w:p>
    <w:p w:rsidR="00514844" w:rsidRDefault="005D0DD4" w:rsidP="00514844">
      <w:pPr>
        <w:pStyle w:val="NoSpacing"/>
      </w:pPr>
      <w:r>
        <w:t>1:00</w:t>
      </w:r>
      <w:r w:rsidR="00AB096A">
        <w:t xml:space="preserve"> pm </w:t>
      </w:r>
      <w:r>
        <w:t xml:space="preserve">-  </w:t>
      </w:r>
      <w:r w:rsidR="00AB096A">
        <w:t>1:45</w:t>
      </w:r>
      <w:r w:rsidR="00514844">
        <w:t xml:space="preserve"> pm </w:t>
      </w:r>
      <w:r w:rsidR="00514844">
        <w:tab/>
        <w:t>Keynote Speaker (Ballroom)</w:t>
      </w:r>
    </w:p>
    <w:p w:rsidR="00514844" w:rsidRDefault="00514844" w:rsidP="00514844">
      <w:pPr>
        <w:pStyle w:val="NoSpacing"/>
      </w:pPr>
      <w:r>
        <w:t>1:45 pm – 2:15 pm</w:t>
      </w:r>
      <w:r>
        <w:tab/>
        <w:t>Break</w:t>
      </w:r>
    </w:p>
    <w:p w:rsidR="00514844" w:rsidRDefault="00514844" w:rsidP="00514844">
      <w:pPr>
        <w:pStyle w:val="NoSpacing"/>
      </w:pPr>
      <w:r>
        <w:t>2:15 pm – 3</w:t>
      </w:r>
      <w:r w:rsidR="009132C5">
        <w:t>:30</w:t>
      </w:r>
      <w:r w:rsidR="00A44DC8">
        <w:t xml:space="preserve"> pm</w:t>
      </w:r>
      <w:r w:rsidR="00A44DC8">
        <w:tab/>
        <w:t>NASFAA Update</w:t>
      </w:r>
    </w:p>
    <w:p w:rsidR="00514844" w:rsidRPr="008F772F" w:rsidRDefault="009132C5" w:rsidP="00514844">
      <w:pPr>
        <w:pStyle w:val="NoSpacing"/>
        <w:rPr>
          <w:b/>
          <w:u w:val="single"/>
        </w:rPr>
      </w:pPr>
      <w:r>
        <w:t>3:4</w:t>
      </w:r>
      <w:r w:rsidR="00514844">
        <w:t xml:space="preserve">5 pm – </w:t>
      </w:r>
      <w:r>
        <w:t>5</w:t>
      </w:r>
      <w:r w:rsidR="00514844">
        <w:t>:</w:t>
      </w:r>
      <w:r>
        <w:t>0</w:t>
      </w:r>
      <w:r w:rsidR="00514844">
        <w:t>0 pm</w:t>
      </w:r>
      <w:r w:rsidR="00514844">
        <w:tab/>
      </w:r>
      <w:r w:rsidR="00514844" w:rsidRPr="008F772F">
        <w:rPr>
          <w:b/>
          <w:u w:val="single"/>
        </w:rPr>
        <w:t xml:space="preserve">Breakouts 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</w:r>
      <w:r w:rsidRPr="00827EBD">
        <w:t>Academic Calendars – Kevin Campbell</w:t>
      </w:r>
      <w:r w:rsidR="008F772F">
        <w:t>, Department of Education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</w:r>
      <w:r w:rsidR="005B19A0">
        <w:t>‘Who me!?!” Developing a Leadership Culture with Your Team – Lou Murray</w:t>
      </w:r>
      <w:r w:rsidR="008F772F">
        <w:t xml:space="preserve">, </w:t>
      </w:r>
      <w:proofErr w:type="spellStart"/>
      <w:r w:rsidR="008F772F">
        <w:t>Commonbond</w:t>
      </w:r>
      <w:proofErr w:type="spellEnd"/>
    </w:p>
    <w:p w:rsidR="00A44DC8" w:rsidRDefault="00A44DC8" w:rsidP="00514844">
      <w:pPr>
        <w:pStyle w:val="NoSpacing"/>
      </w:pPr>
      <w:r>
        <w:tab/>
      </w:r>
      <w:r>
        <w:tab/>
      </w:r>
      <w:r>
        <w:tab/>
        <w:t xml:space="preserve">Financial Literacy </w:t>
      </w:r>
      <w:proofErr w:type="gramStart"/>
      <w:r>
        <w:t xml:space="preserve">– </w:t>
      </w:r>
      <w:r w:rsidR="008F772F">
        <w:t xml:space="preserve"> Sara</w:t>
      </w:r>
      <w:proofErr w:type="gramEnd"/>
      <w:r w:rsidR="008F772F">
        <w:t xml:space="preserve"> </w:t>
      </w:r>
      <w:proofErr w:type="spellStart"/>
      <w:r w:rsidR="008F772F">
        <w:t>Lorenzen</w:t>
      </w:r>
      <w:proofErr w:type="spellEnd"/>
      <w:r w:rsidR="008F772F">
        <w:t xml:space="preserve"> -</w:t>
      </w:r>
      <w:r>
        <w:t>OCAP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  <w:t>Yoga</w:t>
      </w:r>
    </w:p>
    <w:p w:rsidR="00514844" w:rsidRDefault="00514844" w:rsidP="00514844">
      <w:pPr>
        <w:pStyle w:val="NoSpacing"/>
      </w:pPr>
    </w:p>
    <w:p w:rsidR="00514844" w:rsidRPr="00F078DF" w:rsidRDefault="00514844" w:rsidP="00514844">
      <w:pPr>
        <w:pStyle w:val="NoSpacing"/>
        <w:rPr>
          <w:b/>
        </w:rPr>
      </w:pPr>
      <w:r w:rsidRPr="00F078DF">
        <w:rPr>
          <w:b/>
        </w:rPr>
        <w:t>Thursday</w:t>
      </w:r>
      <w:r w:rsidR="00F078DF" w:rsidRPr="00F078DF">
        <w:rPr>
          <w:b/>
        </w:rPr>
        <w:t>, April 2, 2020</w:t>
      </w:r>
    </w:p>
    <w:p w:rsidR="00514844" w:rsidRDefault="00514844" w:rsidP="00514844">
      <w:pPr>
        <w:pStyle w:val="NoSpacing"/>
      </w:pPr>
    </w:p>
    <w:p w:rsidR="00514844" w:rsidRDefault="00F078DF" w:rsidP="00514844">
      <w:pPr>
        <w:pStyle w:val="NoSpacing"/>
      </w:pPr>
      <w:r>
        <w:t xml:space="preserve">7:30 am </w:t>
      </w:r>
      <w:proofErr w:type="gramStart"/>
      <w:r>
        <w:t>-  8:30</w:t>
      </w:r>
      <w:proofErr w:type="gramEnd"/>
      <w:r w:rsidR="00514844">
        <w:t xml:space="preserve"> am</w:t>
      </w:r>
      <w:r w:rsidR="00514844">
        <w:tab/>
        <w:t>Breakfast</w:t>
      </w:r>
    </w:p>
    <w:p w:rsidR="00514844" w:rsidRDefault="00F078DF" w:rsidP="00514844">
      <w:pPr>
        <w:pStyle w:val="NoSpacing"/>
      </w:pPr>
      <w:r>
        <w:t>8:30</w:t>
      </w:r>
      <w:r w:rsidR="00514844">
        <w:t xml:space="preserve"> am – 10:00 am</w:t>
      </w:r>
      <w:r w:rsidR="00514844">
        <w:tab/>
      </w:r>
      <w:r w:rsidR="00A44DC8" w:rsidRPr="00827EBD">
        <w:t>Federal Update – Kevin Campbell</w:t>
      </w:r>
    </w:p>
    <w:p w:rsidR="00514844" w:rsidRDefault="00514844" w:rsidP="00514844">
      <w:pPr>
        <w:pStyle w:val="NoSpacing"/>
      </w:pPr>
      <w:r>
        <w:t>10 am – 10:20 am</w:t>
      </w:r>
      <w:r>
        <w:tab/>
        <w:t>Break</w:t>
      </w:r>
    </w:p>
    <w:p w:rsidR="00514844" w:rsidRPr="008F772F" w:rsidRDefault="00514844" w:rsidP="00514844">
      <w:pPr>
        <w:pStyle w:val="NoSpacing"/>
        <w:rPr>
          <w:b/>
          <w:u w:val="single"/>
        </w:rPr>
      </w:pPr>
      <w:r>
        <w:t xml:space="preserve">10:20 </w:t>
      </w:r>
      <w:proofErr w:type="gramStart"/>
      <w:r>
        <w:t>am  –</w:t>
      </w:r>
      <w:proofErr w:type="gramEnd"/>
      <w:r>
        <w:t xml:space="preserve"> 11:30 am</w:t>
      </w:r>
      <w:r>
        <w:tab/>
      </w:r>
      <w:r w:rsidRPr="008F772F">
        <w:rPr>
          <w:b/>
          <w:u w:val="single"/>
        </w:rPr>
        <w:t>Breakouts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  <w:t>SAP Panel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</w:r>
      <w:r w:rsidR="00493732">
        <w:t>Verification or Program Review/Audit Findings</w:t>
      </w:r>
      <w:r w:rsidRPr="00827EBD">
        <w:t>– Kevin Campbell</w:t>
      </w:r>
      <w:r w:rsidR="008F772F">
        <w:t>, Department of Education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  <w:t xml:space="preserve">Financial Aid Resources – Melanie </w:t>
      </w:r>
      <w:r w:rsidR="008F772F">
        <w:t>Rinehart, Seminole State College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  <w:t>FAFSA Night Panel</w:t>
      </w:r>
      <w:r w:rsidR="005B19A0">
        <w:t xml:space="preserve"> – </w:t>
      </w:r>
    </w:p>
    <w:p w:rsidR="00514844" w:rsidRDefault="00514844" w:rsidP="00514844">
      <w:pPr>
        <w:pStyle w:val="NoSpacing"/>
      </w:pPr>
      <w:r>
        <w:t>11:30 am – 1:30 pm</w:t>
      </w:r>
      <w:r>
        <w:tab/>
        <w:t>Lunch</w:t>
      </w:r>
    </w:p>
    <w:p w:rsidR="00514844" w:rsidRDefault="00514844" w:rsidP="00514844">
      <w:pPr>
        <w:pStyle w:val="NoSpacing"/>
      </w:pPr>
      <w:r>
        <w:t>1:30 pm – 2:45 pm</w:t>
      </w:r>
      <w:r>
        <w:tab/>
      </w:r>
      <w:r w:rsidRPr="008F772F">
        <w:rPr>
          <w:b/>
          <w:u w:val="single"/>
        </w:rPr>
        <w:t>Breakouts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  <w:t>Career Tech</w:t>
      </w:r>
      <w:r w:rsidR="00F078DF">
        <w:t xml:space="preserve"> – Sandra McKnight</w:t>
      </w:r>
      <w:r w:rsidR="008F772F">
        <w:t>, Oklahoma Career Tech</w:t>
      </w:r>
    </w:p>
    <w:p w:rsidR="00A44DC8" w:rsidRDefault="00A44DC8" w:rsidP="00514844">
      <w:pPr>
        <w:pStyle w:val="NoSpacing"/>
      </w:pPr>
      <w:r>
        <w:tab/>
      </w:r>
      <w:r>
        <w:tab/>
      </w:r>
      <w:r>
        <w:tab/>
      </w:r>
      <w:r w:rsidR="00827EBD">
        <w:t>Pell Re-Calculations</w:t>
      </w:r>
      <w:r w:rsidRPr="00827EBD">
        <w:t>– Kevin Campbell</w:t>
      </w:r>
      <w:r w:rsidR="008F772F">
        <w:t>, Department of Education</w:t>
      </w:r>
    </w:p>
    <w:p w:rsidR="00A44DC8" w:rsidRPr="008022BF" w:rsidRDefault="00A44DC8" w:rsidP="00514844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="008022BF" w:rsidRPr="00F63640">
        <w:rPr>
          <w:szCs w:val="18"/>
        </w:rPr>
        <w:t>Understanding Credit for FAA</w:t>
      </w:r>
      <w:bookmarkStart w:id="0" w:name="_GoBack"/>
      <w:bookmarkEnd w:id="0"/>
      <w:r w:rsidR="008022BF" w:rsidRPr="00F63640">
        <w:rPr>
          <w:szCs w:val="18"/>
        </w:rPr>
        <w:t>s of Students and Families – Michelle</w:t>
      </w:r>
      <w:r w:rsidR="008F772F" w:rsidRPr="00F63640">
        <w:rPr>
          <w:szCs w:val="18"/>
        </w:rPr>
        <w:t xml:space="preserve"> Enriquez, Citizens One</w:t>
      </w:r>
    </w:p>
    <w:p w:rsidR="00A44DC8" w:rsidRDefault="008D4FE9" w:rsidP="00514844">
      <w:pPr>
        <w:pStyle w:val="NoSpacing"/>
      </w:pPr>
      <w:r>
        <w:tab/>
      </w:r>
      <w:r>
        <w:tab/>
      </w:r>
      <w:r>
        <w:tab/>
      </w:r>
    </w:p>
    <w:p w:rsidR="00514844" w:rsidRDefault="00514844" w:rsidP="00514844">
      <w:pPr>
        <w:pStyle w:val="NoSpacing"/>
      </w:pPr>
      <w:r>
        <w:t>2:45 pm – 3:15 pm</w:t>
      </w:r>
      <w:r>
        <w:tab/>
        <w:t>Break</w:t>
      </w:r>
    </w:p>
    <w:p w:rsidR="00514844" w:rsidRDefault="00514844" w:rsidP="00514844">
      <w:pPr>
        <w:pStyle w:val="NoSpacing"/>
      </w:pPr>
      <w:r>
        <w:t xml:space="preserve">3:15 – 4:30 pm </w:t>
      </w:r>
      <w:r>
        <w:tab/>
      </w:r>
      <w:r>
        <w:tab/>
        <w:t>Sector Meetings</w:t>
      </w:r>
    </w:p>
    <w:p w:rsidR="00514844" w:rsidRDefault="00514844" w:rsidP="00514844">
      <w:pPr>
        <w:pStyle w:val="NoSpacing"/>
      </w:pPr>
    </w:p>
    <w:p w:rsidR="00514844" w:rsidRPr="00F078DF" w:rsidRDefault="00514844" w:rsidP="00514844">
      <w:pPr>
        <w:pStyle w:val="NoSpacing"/>
        <w:rPr>
          <w:b/>
        </w:rPr>
      </w:pPr>
      <w:r w:rsidRPr="00F078DF">
        <w:rPr>
          <w:b/>
        </w:rPr>
        <w:t>Friday</w:t>
      </w:r>
      <w:r w:rsidR="00F078DF" w:rsidRPr="00F078DF">
        <w:rPr>
          <w:b/>
        </w:rPr>
        <w:t>, April 3, 2020</w:t>
      </w:r>
    </w:p>
    <w:p w:rsidR="00514844" w:rsidRDefault="00514844" w:rsidP="00514844">
      <w:pPr>
        <w:pStyle w:val="NoSpacing"/>
      </w:pPr>
    </w:p>
    <w:p w:rsidR="00514844" w:rsidRDefault="00514844" w:rsidP="00514844">
      <w:pPr>
        <w:pStyle w:val="NoSpacing"/>
      </w:pPr>
      <w:r>
        <w:t>8 am – 9 am</w:t>
      </w:r>
      <w:r>
        <w:tab/>
      </w:r>
      <w:r>
        <w:tab/>
        <w:t>Breakfast</w:t>
      </w:r>
    </w:p>
    <w:p w:rsidR="00514844" w:rsidRDefault="00514844" w:rsidP="00514844">
      <w:pPr>
        <w:pStyle w:val="NoSpacing"/>
      </w:pPr>
      <w:r>
        <w:t>9 am – 9:30 am</w:t>
      </w:r>
      <w:r>
        <w:tab/>
      </w:r>
      <w:r>
        <w:tab/>
        <w:t>SWASFAA Update</w:t>
      </w:r>
      <w:r w:rsidR="00AC592E">
        <w:t xml:space="preserve"> – Mendy Schmerer</w:t>
      </w:r>
      <w:r w:rsidR="008F772F">
        <w:t>, SWASFAA President</w:t>
      </w:r>
    </w:p>
    <w:p w:rsidR="00514844" w:rsidRDefault="00514844" w:rsidP="00514844">
      <w:pPr>
        <w:pStyle w:val="NoSpacing"/>
      </w:pPr>
      <w:r>
        <w:t>9:30 am – 9:45 am</w:t>
      </w:r>
      <w:r>
        <w:tab/>
        <w:t>OASFAA Business Meeting</w:t>
      </w:r>
      <w:r w:rsidR="00A2470C">
        <w:t xml:space="preserve"> – Becky I</w:t>
      </w:r>
      <w:r w:rsidR="00AC592E">
        <w:t>saacs</w:t>
      </w:r>
    </w:p>
    <w:p w:rsidR="00514844" w:rsidRDefault="00514844" w:rsidP="00514844">
      <w:pPr>
        <w:pStyle w:val="NoSpacing"/>
      </w:pPr>
      <w:r>
        <w:t>10 am – 11 am</w:t>
      </w:r>
      <w:r>
        <w:tab/>
      </w:r>
      <w:r>
        <w:tab/>
        <w:t>Oklahoma State Grants Updates</w:t>
      </w:r>
    </w:p>
    <w:p w:rsidR="00514844" w:rsidRDefault="00514844" w:rsidP="00514844">
      <w:pPr>
        <w:pStyle w:val="NoSpacing"/>
      </w:pPr>
    </w:p>
    <w:p w:rsidR="00514844" w:rsidRDefault="00514844" w:rsidP="00514844">
      <w:pPr>
        <w:pStyle w:val="NoSpacing"/>
      </w:pPr>
    </w:p>
    <w:sectPr w:rsidR="00514844" w:rsidSect="008F772F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44"/>
    <w:rsid w:val="00493732"/>
    <w:rsid w:val="00514844"/>
    <w:rsid w:val="005B19A0"/>
    <w:rsid w:val="005D0DD4"/>
    <w:rsid w:val="008022BF"/>
    <w:rsid w:val="00827EBD"/>
    <w:rsid w:val="008D4FE9"/>
    <w:rsid w:val="008E56C0"/>
    <w:rsid w:val="008F772F"/>
    <w:rsid w:val="009132C5"/>
    <w:rsid w:val="00A2470C"/>
    <w:rsid w:val="00A44DC8"/>
    <w:rsid w:val="00AB096A"/>
    <w:rsid w:val="00AC592E"/>
    <w:rsid w:val="00B93F77"/>
    <w:rsid w:val="00C220D9"/>
    <w:rsid w:val="00C43328"/>
    <w:rsid w:val="00F078DF"/>
    <w:rsid w:val="00F63640"/>
    <w:rsid w:val="00F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B8D2-5383-45F7-B5FB-BB3DB61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Main</dc:creator>
  <cp:keywords/>
  <dc:description/>
  <cp:lastModifiedBy>Schmerer, Mendy M. (HSC)</cp:lastModifiedBy>
  <cp:revision>3</cp:revision>
  <dcterms:created xsi:type="dcterms:W3CDTF">2020-02-17T04:41:00Z</dcterms:created>
  <dcterms:modified xsi:type="dcterms:W3CDTF">2020-02-17T04:42:00Z</dcterms:modified>
</cp:coreProperties>
</file>